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199" w:rsidRPr="00152199" w:rsidRDefault="00D8156A" w:rsidP="001521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Эскиз</w:t>
      </w:r>
      <w:r w:rsidR="00152199" w:rsidRPr="00152199">
        <w:rPr>
          <w:rFonts w:ascii="Times New Roman" w:hAnsi="Times New Roman" w:cs="Times New Roman"/>
          <w:b/>
          <w:sz w:val="24"/>
          <w:szCs w:val="24"/>
        </w:rPr>
        <w:t xml:space="preserve"> скелета человека</w:t>
      </w: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r w:rsidRPr="00152199">
        <w:rPr>
          <w:rFonts w:ascii="Times New Roman" w:hAnsi="Times New Roman" w:cs="Times New Roman"/>
          <w:sz w:val="24"/>
          <w:szCs w:val="24"/>
        </w:rPr>
        <w:t>Задача: изучение анатомического строения и изменения в пространстве основных конструктивных узлов скелета.</w:t>
      </w: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r w:rsidRPr="00152199">
        <w:rPr>
          <w:rFonts w:ascii="Times New Roman" w:hAnsi="Times New Roman" w:cs="Times New Roman"/>
          <w:sz w:val="24"/>
          <w:szCs w:val="24"/>
        </w:rPr>
        <w:t>- определить местоположение изображений скелета в формате;</w:t>
      </w: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r w:rsidRPr="00152199">
        <w:rPr>
          <w:rFonts w:ascii="Times New Roman" w:hAnsi="Times New Roman" w:cs="Times New Roman"/>
          <w:sz w:val="24"/>
          <w:szCs w:val="24"/>
        </w:rPr>
        <w:t xml:space="preserve">- определить взаиморасположение грудной клетки и таза относительно осевой линии и пластики позвоночного столба; </w:t>
      </w: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r w:rsidRPr="00152199">
        <w:rPr>
          <w:rFonts w:ascii="Times New Roman" w:hAnsi="Times New Roman" w:cs="Times New Roman"/>
          <w:sz w:val="24"/>
          <w:szCs w:val="24"/>
        </w:rPr>
        <w:t>- выявить конструкцию формы через определение основных опорных точек и осевых линий;</w:t>
      </w: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52199">
        <w:rPr>
          <w:rFonts w:ascii="Times New Roman" w:hAnsi="Times New Roman" w:cs="Times New Roman"/>
          <w:sz w:val="24"/>
          <w:szCs w:val="24"/>
        </w:rPr>
        <w:t>- выполнить зарисовку конструктивных узлов (ключица – акромиальный отросток, клювовидный отросток - суставная впадина, лопатки - плечевая кость,</w:t>
      </w:r>
      <w:proofErr w:type="gramEnd"/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r w:rsidRPr="00152199">
        <w:rPr>
          <w:rFonts w:ascii="Times New Roman" w:hAnsi="Times New Roman" w:cs="Times New Roman"/>
          <w:sz w:val="24"/>
          <w:szCs w:val="24"/>
        </w:rPr>
        <w:t>плечо-предплечье, предплечье-кисть, вертлужная впадина тазовой кости</w:t>
      </w: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r w:rsidRPr="00152199">
        <w:rPr>
          <w:rFonts w:ascii="Times New Roman" w:hAnsi="Times New Roman" w:cs="Times New Roman"/>
          <w:sz w:val="24"/>
          <w:szCs w:val="24"/>
        </w:rPr>
        <w:t>- бедренная кость, бедро-голень, голень-стопа), выявить их конструктивные особенности.</w:t>
      </w:r>
    </w:p>
    <w:p w:rsidR="00094C17" w:rsidRDefault="00152199" w:rsidP="00152199">
      <w:pPr>
        <w:rPr>
          <w:rFonts w:ascii="Times New Roman" w:hAnsi="Times New Roman" w:cs="Times New Roman"/>
          <w:sz w:val="24"/>
          <w:szCs w:val="24"/>
        </w:rPr>
      </w:pPr>
      <w:r w:rsidRPr="00152199">
        <w:rPr>
          <w:rFonts w:ascii="Times New Roman" w:hAnsi="Times New Roman" w:cs="Times New Roman"/>
          <w:sz w:val="24"/>
          <w:szCs w:val="24"/>
        </w:rPr>
        <w:t>Материал: графитный карандаш,  формат</w:t>
      </w:r>
    </w:p>
    <w:p w:rsid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800475" cy="5459837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545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</w:p>
    <w:p w:rsidR="00152199" w:rsidRP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</w:p>
    <w:p w:rsidR="00152199" w:rsidRDefault="00152199" w:rsidP="00152199">
      <w:pPr>
        <w:rPr>
          <w:rFonts w:ascii="Times New Roman" w:hAnsi="Times New Roman" w:cs="Times New Roman"/>
          <w:sz w:val="24"/>
          <w:szCs w:val="24"/>
        </w:rPr>
      </w:pPr>
    </w:p>
    <w:p w:rsidR="00152199" w:rsidRPr="00152199" w:rsidRDefault="00152199" w:rsidP="00152199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152199" w:rsidRPr="001521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199"/>
    <w:rsid w:val="00094C17"/>
    <w:rsid w:val="00152199"/>
    <w:rsid w:val="00D8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1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2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21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3</cp:revision>
  <dcterms:created xsi:type="dcterms:W3CDTF">2020-03-30T08:13:00Z</dcterms:created>
  <dcterms:modified xsi:type="dcterms:W3CDTF">2020-03-30T08:23:00Z</dcterms:modified>
</cp:coreProperties>
</file>